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6AB" w:rsidRPr="000616AB" w:rsidRDefault="000616AB" w:rsidP="000616AB">
      <w:pPr>
        <w:shd w:val="clear" w:color="auto" w:fill="FFFFFF"/>
        <w:spacing w:after="225" w:line="240" w:lineRule="auto"/>
        <w:outlineLvl w:val="0"/>
        <w:rPr>
          <w:rFonts w:ascii="Tahoma" w:eastAsia="Times New Roman" w:hAnsi="Tahoma" w:cs="Tahoma"/>
          <w:color w:val="000000"/>
          <w:kern w:val="36"/>
          <w:sz w:val="33"/>
          <w:szCs w:val="33"/>
          <w:lang w:eastAsia="ru-RU"/>
        </w:rPr>
      </w:pPr>
      <w:r w:rsidRPr="000616AB">
        <w:rPr>
          <w:rFonts w:ascii="Tahoma" w:eastAsia="Times New Roman" w:hAnsi="Tahoma" w:cs="Tahoma"/>
          <w:color w:val="000000"/>
          <w:kern w:val="36"/>
          <w:sz w:val="33"/>
          <w:szCs w:val="33"/>
          <w:lang w:eastAsia="ru-RU"/>
        </w:rPr>
        <w:t>Охтинский деревообрабатывающий комбинат </w:t>
      </w:r>
      <w:r w:rsidRPr="000616AB">
        <w:rPr>
          <w:rFonts w:ascii="Tahoma" w:eastAsia="Times New Roman" w:hAnsi="Tahoma" w:cs="Tahoma"/>
          <w:color w:val="999999"/>
          <w:kern w:val="36"/>
          <w:sz w:val="33"/>
          <w:szCs w:val="33"/>
          <w:lang w:eastAsia="ru-RU"/>
        </w:rPr>
        <w:t>(ОДОК)</w:t>
      </w:r>
    </w:p>
    <w:p w:rsidR="000616AB" w:rsidRPr="000616AB" w:rsidRDefault="000616AB" w:rsidP="000616AB">
      <w:pPr>
        <w:shd w:val="clear" w:color="auto" w:fill="F7F7F7"/>
        <w:spacing w:after="0" w:line="240" w:lineRule="auto"/>
        <w:rPr>
          <w:rFonts w:ascii="Tahoma" w:eastAsia="Times New Roman" w:hAnsi="Tahoma" w:cs="Tahoma"/>
          <w:color w:val="666666"/>
          <w:sz w:val="21"/>
          <w:szCs w:val="21"/>
          <w:lang w:eastAsia="ru-RU"/>
        </w:rPr>
      </w:pPr>
      <w:r w:rsidRPr="000616AB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>Основное производство</w:t>
      </w:r>
    </w:p>
    <w:p w:rsidR="000616AB" w:rsidRPr="000616AB" w:rsidRDefault="000616AB" w:rsidP="000616AB">
      <w:pPr>
        <w:shd w:val="clear" w:color="auto" w:fill="F7F7F7"/>
        <w:spacing w:line="240" w:lineRule="auto"/>
        <w:rPr>
          <w:rFonts w:ascii="Tahoma" w:eastAsia="Times New Roman" w:hAnsi="Tahoma" w:cs="Tahoma"/>
          <w:color w:val="1A1A1A"/>
          <w:sz w:val="21"/>
          <w:szCs w:val="21"/>
          <w:lang w:eastAsia="ru-RU"/>
        </w:rPr>
      </w:pPr>
      <w:r w:rsidRPr="000616AB">
        <w:rPr>
          <w:rFonts w:ascii="Tahoma" w:eastAsia="Times New Roman" w:hAnsi="Tahoma" w:cs="Tahoma"/>
          <w:color w:val="1A1A1A"/>
          <w:sz w:val="21"/>
          <w:szCs w:val="21"/>
          <w:lang w:eastAsia="ru-RU"/>
        </w:rPr>
        <w:t>мягкая мебель</w:t>
      </w:r>
    </w:p>
    <w:p w:rsidR="000616AB" w:rsidRPr="000616AB" w:rsidRDefault="000616AB" w:rsidP="000616AB">
      <w:pPr>
        <w:pBdr>
          <w:bottom w:val="single" w:sz="6" w:space="8" w:color="BFBFBF"/>
        </w:pBdr>
        <w:shd w:val="clear" w:color="auto" w:fill="FFFFFF"/>
        <w:spacing w:after="225" w:line="240" w:lineRule="auto"/>
        <w:outlineLvl w:val="2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0616AB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Продукция</w:t>
      </w:r>
    </w:p>
    <w:p w:rsidR="000616AB" w:rsidRPr="000616AB" w:rsidRDefault="000616AB" w:rsidP="000616AB">
      <w:pPr>
        <w:numPr>
          <w:ilvl w:val="0"/>
          <w:numId w:val="1"/>
        </w:numPr>
        <w:shd w:val="clear" w:color="auto" w:fill="FFFFFF"/>
        <w:spacing w:after="45" w:line="330" w:lineRule="atLeast"/>
        <w:ind w:left="0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proofErr w:type="spellStart"/>
      <w:r w:rsidRPr="000616AB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Банкетки</w:t>
      </w:r>
      <w:proofErr w:type="spellEnd"/>
      <w:r w:rsidRPr="000616AB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с мягкой обивкой</w:t>
      </w:r>
    </w:p>
    <w:p w:rsidR="000616AB" w:rsidRPr="000616AB" w:rsidRDefault="000616AB" w:rsidP="000616AB">
      <w:pPr>
        <w:numPr>
          <w:ilvl w:val="0"/>
          <w:numId w:val="1"/>
        </w:numPr>
        <w:shd w:val="clear" w:color="auto" w:fill="FFFFFF"/>
        <w:spacing w:after="45" w:line="330" w:lineRule="atLeast"/>
        <w:ind w:left="0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0616AB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Диваны</w:t>
      </w:r>
    </w:p>
    <w:p w:rsidR="000616AB" w:rsidRPr="000616AB" w:rsidRDefault="000616AB" w:rsidP="000616AB">
      <w:pPr>
        <w:numPr>
          <w:ilvl w:val="0"/>
          <w:numId w:val="1"/>
        </w:numPr>
        <w:shd w:val="clear" w:color="auto" w:fill="FFFFFF"/>
        <w:spacing w:after="45" w:line="330" w:lineRule="atLeast"/>
        <w:ind w:left="0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0616AB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Кресла и стулья для залов заседаний в офисах</w:t>
      </w:r>
    </w:p>
    <w:p w:rsidR="000616AB" w:rsidRPr="000616AB" w:rsidRDefault="000616AB" w:rsidP="000616AB">
      <w:pPr>
        <w:numPr>
          <w:ilvl w:val="0"/>
          <w:numId w:val="1"/>
        </w:numPr>
        <w:shd w:val="clear" w:color="auto" w:fill="FFFFFF"/>
        <w:spacing w:after="45" w:line="330" w:lineRule="atLeast"/>
        <w:ind w:left="0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0616AB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Кресла и стулья офисные регулируемые</w:t>
      </w:r>
    </w:p>
    <w:p w:rsidR="000616AB" w:rsidRPr="000616AB" w:rsidRDefault="000616AB" w:rsidP="000616AB">
      <w:pPr>
        <w:numPr>
          <w:ilvl w:val="0"/>
          <w:numId w:val="1"/>
        </w:numPr>
        <w:shd w:val="clear" w:color="auto" w:fill="FFFFFF"/>
        <w:spacing w:after="45" w:line="330" w:lineRule="atLeast"/>
        <w:ind w:left="0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0616AB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Кресла с мягкой обивкой</w:t>
      </w:r>
    </w:p>
    <w:p w:rsidR="000616AB" w:rsidRPr="000616AB" w:rsidRDefault="000616AB" w:rsidP="000616AB">
      <w:pPr>
        <w:numPr>
          <w:ilvl w:val="0"/>
          <w:numId w:val="1"/>
        </w:numPr>
        <w:shd w:val="clear" w:color="auto" w:fill="FFFFFF"/>
        <w:spacing w:after="45" w:line="330" w:lineRule="atLeast"/>
        <w:ind w:left="0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0616AB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Мебель мягкая с текстильной обивкой</w:t>
      </w:r>
    </w:p>
    <w:p w:rsidR="000616AB" w:rsidRPr="000616AB" w:rsidRDefault="000616AB" w:rsidP="000616AB">
      <w:pPr>
        <w:numPr>
          <w:ilvl w:val="0"/>
          <w:numId w:val="1"/>
        </w:numPr>
        <w:shd w:val="clear" w:color="auto" w:fill="FFFFFF"/>
        <w:spacing w:after="45" w:line="330" w:lineRule="atLeast"/>
        <w:ind w:left="0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0616AB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Мягкая </w:t>
      </w:r>
      <w:hyperlink r:id="rId5" w:history="1">
        <w:r w:rsidRPr="000616AB">
          <w:rPr>
            <w:rFonts w:ascii="Tahoma" w:eastAsia="Times New Roman" w:hAnsi="Tahoma" w:cs="Tahoma"/>
            <w:color w:val="333766"/>
            <w:sz w:val="21"/>
            <w:szCs w:val="21"/>
            <w:u w:val="single"/>
            <w:lang w:eastAsia="ru-RU"/>
          </w:rPr>
          <w:t>мебель</w:t>
        </w:r>
      </w:hyperlink>
      <w:r w:rsidRPr="000616AB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на деревянном каркасе</w:t>
      </w:r>
    </w:p>
    <w:p w:rsidR="000616AB" w:rsidRPr="000616AB" w:rsidRDefault="000616AB" w:rsidP="000616AB">
      <w:pPr>
        <w:numPr>
          <w:ilvl w:val="0"/>
          <w:numId w:val="1"/>
        </w:numPr>
        <w:shd w:val="clear" w:color="auto" w:fill="FFFFFF"/>
        <w:spacing w:after="45" w:line="330" w:lineRule="atLeast"/>
        <w:ind w:left="0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0616AB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Пиломатериалы</w:t>
      </w:r>
    </w:p>
    <w:p w:rsidR="000616AB" w:rsidRPr="000616AB" w:rsidRDefault="000616AB" w:rsidP="000616AB">
      <w:pPr>
        <w:numPr>
          <w:ilvl w:val="0"/>
          <w:numId w:val="1"/>
        </w:numPr>
        <w:shd w:val="clear" w:color="auto" w:fill="FFFFFF"/>
        <w:spacing w:after="45" w:line="330" w:lineRule="atLeast"/>
        <w:ind w:left="0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0616AB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Софы</w:t>
      </w:r>
    </w:p>
    <w:p w:rsidR="000616AB" w:rsidRPr="000616AB" w:rsidRDefault="000616AB" w:rsidP="000616AB">
      <w:pPr>
        <w:pBdr>
          <w:bottom w:val="single" w:sz="6" w:space="8" w:color="BFBFBF"/>
        </w:pBdr>
        <w:shd w:val="clear" w:color="auto" w:fill="FFFFFF"/>
        <w:spacing w:after="0" w:line="240" w:lineRule="auto"/>
        <w:outlineLvl w:val="2"/>
        <w:rPr>
          <w:rFonts w:ascii="Tahoma" w:eastAsia="Times New Roman" w:hAnsi="Tahoma" w:cs="Tahoma"/>
          <w:color w:val="1A1A1A"/>
          <w:sz w:val="27"/>
          <w:szCs w:val="27"/>
          <w:lang w:eastAsia="ru-RU"/>
        </w:rPr>
      </w:pPr>
      <w:r w:rsidRPr="000616AB">
        <w:rPr>
          <w:rFonts w:ascii="Tahoma" w:eastAsia="Times New Roman" w:hAnsi="Tahoma" w:cs="Tahoma"/>
          <w:color w:val="1A1A1A"/>
          <w:sz w:val="27"/>
          <w:szCs w:val="27"/>
          <w:lang w:eastAsia="ru-RU"/>
        </w:rPr>
        <w:t>Контакты</w:t>
      </w:r>
      <w:bookmarkStart w:id="0" w:name="_GoBack"/>
      <w:bookmarkEnd w:id="0"/>
      <w:r w:rsidRPr="000616AB">
        <w:rPr>
          <w:rFonts w:ascii="Tahoma" w:eastAsia="Times New Roman" w:hAnsi="Tahoma" w:cs="Tahoma"/>
          <w:color w:val="1A1A1A"/>
          <w:sz w:val="27"/>
          <w:szCs w:val="27"/>
          <w:lang w:eastAsia="ru-RU"/>
        </w:rPr>
        <w:t xml:space="preserve"> </w:t>
      </w:r>
    </w:p>
    <w:p w:rsidR="000616AB" w:rsidRPr="000616AB" w:rsidRDefault="000616AB" w:rsidP="000616AB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1A1A1A"/>
          <w:sz w:val="24"/>
          <w:szCs w:val="24"/>
          <w:lang w:eastAsia="ru-RU"/>
        </w:rPr>
      </w:pPr>
      <w:r w:rsidRPr="000616AB">
        <w:rPr>
          <w:rFonts w:ascii="Tahoma" w:eastAsia="Times New Roman" w:hAnsi="Tahoma" w:cs="Tahoma"/>
          <w:color w:val="999999"/>
          <w:sz w:val="24"/>
          <w:szCs w:val="24"/>
          <w:lang w:eastAsia="ru-RU"/>
        </w:rPr>
        <w:t>Адрес:</w:t>
      </w:r>
      <w:r w:rsidRPr="000616AB">
        <w:rPr>
          <w:rFonts w:ascii="Tahoma" w:eastAsia="Times New Roman" w:hAnsi="Tahoma" w:cs="Tahoma"/>
          <w:color w:val="1A1A1A"/>
          <w:sz w:val="24"/>
          <w:szCs w:val="24"/>
          <w:lang w:eastAsia="ru-RU"/>
        </w:rPr>
        <w:t>195027, Россия, г. Санкт-Петербург, ул. Магнитогорская, 17</w:t>
      </w:r>
    </w:p>
    <w:p w:rsidR="000616AB" w:rsidRPr="000616AB" w:rsidRDefault="000616AB" w:rsidP="000616AB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1A1A1A"/>
          <w:sz w:val="24"/>
          <w:szCs w:val="24"/>
          <w:lang w:eastAsia="ru-RU"/>
        </w:rPr>
      </w:pPr>
      <w:r w:rsidRPr="000616AB">
        <w:rPr>
          <w:rFonts w:ascii="Tahoma" w:eastAsia="Times New Roman" w:hAnsi="Tahoma" w:cs="Tahoma"/>
          <w:color w:val="999999"/>
          <w:sz w:val="24"/>
          <w:szCs w:val="24"/>
          <w:lang w:eastAsia="ru-RU"/>
        </w:rPr>
        <w:t>Тел.:</w:t>
      </w:r>
      <w:r w:rsidRPr="000616AB">
        <w:rPr>
          <w:rFonts w:ascii="Tahoma" w:eastAsia="Times New Roman" w:hAnsi="Tahoma" w:cs="Tahoma"/>
          <w:color w:val="1A1A1A"/>
          <w:sz w:val="24"/>
          <w:szCs w:val="24"/>
          <w:lang w:eastAsia="ru-RU"/>
        </w:rPr>
        <w:t>(812) 224-34-33</w:t>
      </w:r>
    </w:p>
    <w:p w:rsidR="00DB681B" w:rsidRDefault="00DB681B"/>
    <w:sectPr w:rsidR="00DB68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8D7722"/>
    <w:multiLevelType w:val="multilevel"/>
    <w:tmpl w:val="266C5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932"/>
    <w:rsid w:val="000616AB"/>
    <w:rsid w:val="00351932"/>
    <w:rsid w:val="00DB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00054E-6F61-455B-AD77-E2E69F026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616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0616A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16A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616A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0616AB"/>
  </w:style>
  <w:style w:type="paragraph" w:styleId="a3">
    <w:name w:val="Normal (Web)"/>
    <w:basedOn w:val="a"/>
    <w:uiPriority w:val="99"/>
    <w:semiHidden/>
    <w:unhideWhenUsed/>
    <w:rsid w:val="00061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616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785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6102">
          <w:marLeft w:val="0"/>
          <w:marRight w:val="0"/>
          <w:marTop w:val="0"/>
          <w:marBottom w:val="0"/>
          <w:divBdr>
            <w:top w:val="single" w:sz="6" w:space="0" w:color="CFCFCF"/>
            <w:left w:val="single" w:sz="6" w:space="0" w:color="CFCFCF"/>
            <w:bottom w:val="single" w:sz="6" w:space="0" w:color="CFCFCF"/>
            <w:right w:val="single" w:sz="6" w:space="0" w:color="CFCFCF"/>
          </w:divBdr>
          <w:divsChild>
            <w:div w:id="144241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9" w:color="CFCFCF"/>
                <w:bottom w:val="none" w:sz="0" w:space="0" w:color="auto"/>
                <w:right w:val="none" w:sz="0" w:space="0" w:color="auto"/>
              </w:divBdr>
              <w:divsChild>
                <w:div w:id="67935559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492783">
          <w:marLeft w:val="0"/>
          <w:marRight w:val="0"/>
          <w:marTop w:val="1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08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FFFFFF"/>
                <w:right w:val="none" w:sz="0" w:space="0" w:color="auto"/>
              </w:divBdr>
              <w:divsChild>
                <w:div w:id="34387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77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058111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329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wiki-prom.ru/44otrasl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Платонова</dc:creator>
  <cp:keywords/>
  <dc:description/>
  <cp:lastModifiedBy>Ольга Платонова</cp:lastModifiedBy>
  <cp:revision>2</cp:revision>
  <dcterms:created xsi:type="dcterms:W3CDTF">2017-03-31T08:30:00Z</dcterms:created>
  <dcterms:modified xsi:type="dcterms:W3CDTF">2017-03-31T08:30:00Z</dcterms:modified>
</cp:coreProperties>
</file>